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B84" w:rsidRPr="00784B84" w:rsidRDefault="00784B84" w:rsidP="00784B84">
      <w:pPr>
        <w:rPr>
          <w:sz w:val="28"/>
          <w:szCs w:val="28"/>
        </w:rPr>
      </w:pPr>
      <w:bookmarkStart w:id="0" w:name="_GoBack"/>
      <w:bookmarkEnd w:id="0"/>
    </w:p>
    <w:p w:rsidR="00FC1B84" w:rsidRPr="00784B84" w:rsidRDefault="00784B84" w:rsidP="00784B84">
      <w:pPr>
        <w:jc w:val="center"/>
        <w:rPr>
          <w:b/>
          <w:sz w:val="28"/>
          <w:szCs w:val="28"/>
        </w:rPr>
      </w:pPr>
      <w:r w:rsidRPr="00784B84">
        <w:rPr>
          <w:b/>
          <w:sz w:val="28"/>
          <w:szCs w:val="28"/>
        </w:rPr>
        <w:t>The Franklin Watershed Committee</w:t>
      </w:r>
    </w:p>
    <w:p w:rsidR="00784B84" w:rsidRPr="00784B84" w:rsidRDefault="006026CC" w:rsidP="00784B84">
      <w:pPr>
        <w:jc w:val="center"/>
        <w:rPr>
          <w:b/>
          <w:sz w:val="28"/>
          <w:szCs w:val="28"/>
        </w:rPr>
      </w:pPr>
      <w:r>
        <w:rPr>
          <w:b/>
          <w:sz w:val="28"/>
          <w:szCs w:val="28"/>
        </w:rPr>
        <w:t>Minutes of April 19</w:t>
      </w:r>
      <w:r w:rsidR="00B51C6F">
        <w:rPr>
          <w:b/>
          <w:sz w:val="28"/>
          <w:szCs w:val="28"/>
        </w:rPr>
        <w:t>,</w:t>
      </w:r>
      <w:r w:rsidR="00B6452E">
        <w:rPr>
          <w:b/>
          <w:sz w:val="28"/>
          <w:szCs w:val="28"/>
        </w:rPr>
        <w:t xml:space="preserve"> </w:t>
      </w:r>
      <w:r w:rsidR="00967717">
        <w:rPr>
          <w:b/>
          <w:sz w:val="28"/>
          <w:szCs w:val="28"/>
        </w:rPr>
        <w:t>2018</w:t>
      </w:r>
    </w:p>
    <w:p w:rsidR="00784B84" w:rsidRDefault="006026CC" w:rsidP="00784B84">
      <w:pPr>
        <w:jc w:val="center"/>
        <w:rPr>
          <w:b/>
          <w:sz w:val="28"/>
          <w:szCs w:val="28"/>
        </w:rPr>
      </w:pPr>
      <w:r>
        <w:rPr>
          <w:b/>
          <w:sz w:val="28"/>
          <w:szCs w:val="28"/>
        </w:rPr>
        <w:t xml:space="preserve">7:00 </w:t>
      </w:r>
      <w:r w:rsidR="00784B84" w:rsidRPr="00784B84">
        <w:rPr>
          <w:b/>
          <w:sz w:val="28"/>
          <w:szCs w:val="28"/>
        </w:rPr>
        <w:t>P.M. FELCO Room, Franklin Homestead</w:t>
      </w:r>
    </w:p>
    <w:p w:rsidR="00784B84" w:rsidRDefault="00784B84" w:rsidP="00784B84">
      <w:pPr>
        <w:jc w:val="center"/>
        <w:rPr>
          <w:b/>
          <w:sz w:val="28"/>
          <w:szCs w:val="28"/>
        </w:rPr>
      </w:pPr>
    </w:p>
    <w:p w:rsidR="00784B84" w:rsidRDefault="00784B84" w:rsidP="00784B84">
      <w:pPr>
        <w:jc w:val="center"/>
        <w:rPr>
          <w:b/>
          <w:sz w:val="28"/>
          <w:szCs w:val="28"/>
        </w:rPr>
      </w:pPr>
    </w:p>
    <w:p w:rsidR="00784B84" w:rsidRPr="00784B84" w:rsidRDefault="00784B84" w:rsidP="00784B84">
      <w:pPr>
        <w:rPr>
          <w:b/>
          <w:sz w:val="28"/>
          <w:szCs w:val="28"/>
          <w:u w:val="single"/>
        </w:rPr>
      </w:pPr>
      <w:r w:rsidRPr="00784B84">
        <w:rPr>
          <w:b/>
          <w:sz w:val="28"/>
          <w:szCs w:val="28"/>
          <w:u w:val="single"/>
        </w:rPr>
        <w:t>Call to Order</w:t>
      </w:r>
    </w:p>
    <w:p w:rsidR="00784B84" w:rsidRDefault="00784B84" w:rsidP="00784B84">
      <w:pPr>
        <w:rPr>
          <w:b/>
          <w:sz w:val="28"/>
          <w:szCs w:val="28"/>
        </w:rPr>
      </w:pPr>
    </w:p>
    <w:p w:rsidR="00784B84" w:rsidRDefault="00784B84" w:rsidP="00784B84">
      <w:pPr>
        <w:rPr>
          <w:sz w:val="28"/>
          <w:szCs w:val="28"/>
        </w:rPr>
      </w:pPr>
      <w:r>
        <w:rPr>
          <w:sz w:val="28"/>
          <w:szCs w:val="28"/>
        </w:rPr>
        <w:t>In Attendance:</w:t>
      </w:r>
      <w:r w:rsidR="00165576">
        <w:rPr>
          <w:sz w:val="28"/>
          <w:szCs w:val="28"/>
        </w:rPr>
        <w:tab/>
      </w:r>
      <w:r w:rsidR="00165576">
        <w:rPr>
          <w:sz w:val="28"/>
          <w:szCs w:val="28"/>
        </w:rPr>
        <w:tab/>
      </w:r>
      <w:r w:rsidR="00165576">
        <w:rPr>
          <w:sz w:val="28"/>
          <w:szCs w:val="28"/>
        </w:rPr>
        <w:tab/>
      </w:r>
      <w:r w:rsidR="00165576">
        <w:rPr>
          <w:sz w:val="28"/>
          <w:szCs w:val="28"/>
        </w:rPr>
        <w:tab/>
      </w:r>
      <w:r w:rsidR="00165576">
        <w:rPr>
          <w:sz w:val="28"/>
          <w:szCs w:val="28"/>
        </w:rPr>
        <w:tab/>
        <w:t>Hal Bill</w:t>
      </w:r>
    </w:p>
    <w:p w:rsidR="00784B84" w:rsidRDefault="00784B84" w:rsidP="00784B84">
      <w:pPr>
        <w:rPr>
          <w:sz w:val="28"/>
          <w:szCs w:val="28"/>
        </w:rPr>
      </w:pPr>
      <w:r>
        <w:rPr>
          <w:sz w:val="28"/>
          <w:szCs w:val="28"/>
        </w:rPr>
        <w:t xml:space="preserve">Peter </w:t>
      </w:r>
      <w:r w:rsidR="00570D86">
        <w:rPr>
          <w:sz w:val="28"/>
          <w:szCs w:val="28"/>
        </w:rPr>
        <w:t>B</w:t>
      </w:r>
      <w:r w:rsidR="006026CC">
        <w:rPr>
          <w:sz w:val="28"/>
          <w:szCs w:val="28"/>
        </w:rPr>
        <w:t>enevento (on phone)</w:t>
      </w:r>
      <w:r w:rsidR="006026CC">
        <w:rPr>
          <w:sz w:val="28"/>
          <w:szCs w:val="28"/>
        </w:rPr>
        <w:tab/>
      </w:r>
      <w:r w:rsidR="006026CC">
        <w:rPr>
          <w:sz w:val="28"/>
          <w:szCs w:val="28"/>
        </w:rPr>
        <w:tab/>
      </w:r>
      <w:r w:rsidR="006026CC">
        <w:rPr>
          <w:sz w:val="28"/>
          <w:szCs w:val="28"/>
        </w:rPr>
        <w:tab/>
        <w:t>Casey Robinson</w:t>
      </w:r>
    </w:p>
    <w:p w:rsidR="00784B84" w:rsidRDefault="00784B84" w:rsidP="00784B84">
      <w:pPr>
        <w:rPr>
          <w:sz w:val="28"/>
          <w:szCs w:val="28"/>
        </w:rPr>
      </w:pPr>
      <w:r>
        <w:rPr>
          <w:sz w:val="28"/>
          <w:szCs w:val="28"/>
        </w:rPr>
        <w:t>Marion B</w:t>
      </w:r>
      <w:r w:rsidR="00B6452E">
        <w:rPr>
          <w:sz w:val="28"/>
          <w:szCs w:val="28"/>
        </w:rPr>
        <w:t>enevento (on phone)</w:t>
      </w:r>
      <w:r w:rsidR="00B6452E">
        <w:rPr>
          <w:sz w:val="28"/>
          <w:szCs w:val="28"/>
        </w:rPr>
        <w:tab/>
      </w:r>
      <w:r w:rsidR="00B6452E">
        <w:rPr>
          <w:sz w:val="28"/>
          <w:szCs w:val="28"/>
        </w:rPr>
        <w:tab/>
      </w:r>
      <w:r w:rsidR="003D1F4F">
        <w:rPr>
          <w:sz w:val="28"/>
          <w:szCs w:val="28"/>
        </w:rPr>
        <w:tab/>
        <w:t>Judith McLaughlin</w:t>
      </w:r>
    </w:p>
    <w:p w:rsidR="00180622" w:rsidRDefault="00B6452E" w:rsidP="00784B84">
      <w:pPr>
        <w:rPr>
          <w:sz w:val="28"/>
          <w:szCs w:val="28"/>
        </w:rPr>
      </w:pPr>
      <w:r>
        <w:rPr>
          <w:sz w:val="28"/>
          <w:szCs w:val="28"/>
        </w:rPr>
        <w:t>Emily Porter Goff</w:t>
      </w:r>
      <w:r>
        <w:rPr>
          <w:sz w:val="28"/>
          <w:szCs w:val="28"/>
        </w:rPr>
        <w:tab/>
      </w:r>
      <w:r>
        <w:rPr>
          <w:sz w:val="28"/>
          <w:szCs w:val="28"/>
        </w:rPr>
        <w:tab/>
      </w:r>
      <w:r>
        <w:rPr>
          <w:sz w:val="28"/>
          <w:szCs w:val="28"/>
        </w:rPr>
        <w:tab/>
      </w:r>
      <w:r>
        <w:rPr>
          <w:sz w:val="28"/>
          <w:szCs w:val="28"/>
        </w:rPr>
        <w:tab/>
      </w:r>
      <w:r>
        <w:rPr>
          <w:sz w:val="28"/>
          <w:szCs w:val="28"/>
        </w:rPr>
        <w:tab/>
      </w:r>
      <w:r w:rsidR="003D1F4F">
        <w:rPr>
          <w:sz w:val="28"/>
          <w:szCs w:val="28"/>
        </w:rPr>
        <w:t>Rob Cormier</w:t>
      </w:r>
      <w:r w:rsidR="00784B84">
        <w:rPr>
          <w:sz w:val="28"/>
          <w:szCs w:val="28"/>
        </w:rPr>
        <w:tab/>
      </w:r>
      <w:r w:rsidR="00784B84">
        <w:rPr>
          <w:sz w:val="28"/>
          <w:szCs w:val="28"/>
        </w:rPr>
        <w:tab/>
      </w:r>
    </w:p>
    <w:p w:rsidR="00180622" w:rsidRDefault="006026CC" w:rsidP="00784B84">
      <w:pPr>
        <w:rPr>
          <w:sz w:val="28"/>
          <w:szCs w:val="28"/>
        </w:rPr>
      </w:pPr>
      <w:r>
        <w:rPr>
          <w:sz w:val="28"/>
          <w:szCs w:val="28"/>
        </w:rPr>
        <w:t>Rob Evans</w:t>
      </w:r>
      <w:r>
        <w:rPr>
          <w:sz w:val="28"/>
          <w:szCs w:val="28"/>
        </w:rPr>
        <w:tab/>
      </w:r>
      <w:r>
        <w:rPr>
          <w:sz w:val="28"/>
          <w:szCs w:val="28"/>
        </w:rPr>
        <w:tab/>
      </w:r>
      <w:r>
        <w:rPr>
          <w:sz w:val="28"/>
          <w:szCs w:val="28"/>
        </w:rPr>
        <w:tab/>
      </w:r>
      <w:r>
        <w:rPr>
          <w:sz w:val="28"/>
          <w:szCs w:val="28"/>
        </w:rPr>
        <w:tab/>
      </w:r>
      <w:r>
        <w:rPr>
          <w:sz w:val="28"/>
          <w:szCs w:val="28"/>
        </w:rPr>
        <w:tab/>
      </w:r>
      <w:r>
        <w:rPr>
          <w:sz w:val="28"/>
          <w:szCs w:val="28"/>
        </w:rPr>
        <w:tab/>
        <w:t>Pat Hayes</w:t>
      </w:r>
      <w:r>
        <w:rPr>
          <w:sz w:val="28"/>
          <w:szCs w:val="28"/>
        </w:rPr>
        <w:tab/>
      </w:r>
      <w:r>
        <w:rPr>
          <w:sz w:val="28"/>
          <w:szCs w:val="28"/>
        </w:rPr>
        <w:tab/>
      </w:r>
    </w:p>
    <w:p w:rsidR="00784B84" w:rsidRDefault="00784B84" w:rsidP="00784B84">
      <w:pPr>
        <w:rPr>
          <w:sz w:val="28"/>
          <w:szCs w:val="28"/>
        </w:rPr>
      </w:pPr>
    </w:p>
    <w:p w:rsidR="00784B84" w:rsidRDefault="00784B84" w:rsidP="00784B84">
      <w:pPr>
        <w:rPr>
          <w:sz w:val="28"/>
          <w:szCs w:val="28"/>
        </w:rPr>
      </w:pPr>
    </w:p>
    <w:p w:rsidR="00784B84" w:rsidRDefault="002E11DA" w:rsidP="00784B84">
      <w:pPr>
        <w:rPr>
          <w:b/>
          <w:sz w:val="28"/>
          <w:szCs w:val="28"/>
          <w:u w:val="single"/>
        </w:rPr>
      </w:pPr>
      <w:r>
        <w:rPr>
          <w:b/>
          <w:sz w:val="28"/>
          <w:szCs w:val="28"/>
          <w:u w:val="single"/>
        </w:rPr>
        <w:t>A</w:t>
      </w:r>
      <w:r w:rsidR="00B6452E">
        <w:rPr>
          <w:b/>
          <w:sz w:val="28"/>
          <w:szCs w:val="28"/>
          <w:u w:val="single"/>
        </w:rPr>
        <w:t>pprova</w:t>
      </w:r>
      <w:r w:rsidR="00570D86">
        <w:rPr>
          <w:b/>
          <w:sz w:val="28"/>
          <w:szCs w:val="28"/>
          <w:u w:val="single"/>
        </w:rPr>
        <w:t>l of the</w:t>
      </w:r>
      <w:r w:rsidR="00784B84" w:rsidRPr="00784B84">
        <w:rPr>
          <w:b/>
          <w:sz w:val="28"/>
          <w:szCs w:val="28"/>
          <w:u w:val="single"/>
        </w:rPr>
        <w:t xml:space="preserve"> minutes and treasurer’s report</w:t>
      </w:r>
    </w:p>
    <w:p w:rsidR="00784B84" w:rsidRDefault="00784B84" w:rsidP="00784B84">
      <w:pPr>
        <w:rPr>
          <w:b/>
          <w:sz w:val="28"/>
          <w:szCs w:val="28"/>
          <w:u w:val="single"/>
        </w:rPr>
      </w:pPr>
    </w:p>
    <w:p w:rsidR="00784B84" w:rsidRDefault="00B6452E" w:rsidP="00784B84">
      <w:pPr>
        <w:rPr>
          <w:sz w:val="28"/>
          <w:szCs w:val="28"/>
        </w:rPr>
      </w:pPr>
      <w:r>
        <w:rPr>
          <w:sz w:val="28"/>
          <w:szCs w:val="28"/>
        </w:rPr>
        <w:t>The minutes</w:t>
      </w:r>
      <w:r w:rsidR="006026CC">
        <w:rPr>
          <w:sz w:val="28"/>
          <w:szCs w:val="28"/>
        </w:rPr>
        <w:t xml:space="preserve"> of March </w:t>
      </w:r>
      <w:r w:rsidR="0093308E">
        <w:rPr>
          <w:sz w:val="28"/>
          <w:szCs w:val="28"/>
        </w:rPr>
        <w:t>22, 2018</w:t>
      </w:r>
      <w:r w:rsidR="006026CC">
        <w:rPr>
          <w:sz w:val="28"/>
          <w:szCs w:val="28"/>
        </w:rPr>
        <w:t xml:space="preserve"> meeting</w:t>
      </w:r>
      <w:r w:rsidR="009D25AD">
        <w:rPr>
          <w:sz w:val="28"/>
          <w:szCs w:val="28"/>
        </w:rPr>
        <w:t xml:space="preserve"> and</w:t>
      </w:r>
      <w:r>
        <w:rPr>
          <w:sz w:val="28"/>
          <w:szCs w:val="28"/>
        </w:rPr>
        <w:t xml:space="preserve"> treasurer</w:t>
      </w:r>
      <w:r w:rsidR="009D25AD">
        <w:rPr>
          <w:sz w:val="28"/>
          <w:szCs w:val="28"/>
        </w:rPr>
        <w:t>’</w:t>
      </w:r>
      <w:r w:rsidR="006026CC">
        <w:rPr>
          <w:sz w:val="28"/>
          <w:szCs w:val="28"/>
        </w:rPr>
        <w:t>s report</w:t>
      </w:r>
      <w:r>
        <w:rPr>
          <w:sz w:val="28"/>
          <w:szCs w:val="28"/>
        </w:rPr>
        <w:t xml:space="preserve"> </w:t>
      </w:r>
      <w:r w:rsidR="006026CC">
        <w:rPr>
          <w:sz w:val="28"/>
          <w:szCs w:val="28"/>
        </w:rPr>
        <w:t>for April</w:t>
      </w:r>
      <w:r w:rsidR="009D25AD">
        <w:rPr>
          <w:sz w:val="28"/>
          <w:szCs w:val="28"/>
        </w:rPr>
        <w:t xml:space="preserve"> </w:t>
      </w:r>
      <w:r>
        <w:rPr>
          <w:sz w:val="28"/>
          <w:szCs w:val="28"/>
        </w:rPr>
        <w:t>were approved.</w:t>
      </w:r>
      <w:r w:rsidR="006026CC">
        <w:rPr>
          <w:sz w:val="28"/>
          <w:szCs w:val="28"/>
        </w:rPr>
        <w:t xml:space="preserve">  The April expenses totaled $1</w:t>
      </w:r>
      <w:r w:rsidR="0093308E">
        <w:rPr>
          <w:sz w:val="28"/>
          <w:szCs w:val="28"/>
        </w:rPr>
        <w:t>,</w:t>
      </w:r>
      <w:r w:rsidR="006026CC">
        <w:rPr>
          <w:sz w:val="28"/>
          <w:szCs w:val="28"/>
        </w:rPr>
        <w:t>627.45.  The checkbook balance reported for the period ending April 18 was $35,335.19.  It was reported that the FWC</w:t>
      </w:r>
      <w:r w:rsidR="004F518F">
        <w:rPr>
          <w:sz w:val="28"/>
          <w:szCs w:val="28"/>
        </w:rPr>
        <w:t xml:space="preserve"> received a donation from Northrup Grumman</w:t>
      </w:r>
      <w:r w:rsidR="006026CC">
        <w:rPr>
          <w:sz w:val="28"/>
          <w:szCs w:val="28"/>
        </w:rPr>
        <w:t xml:space="preserve"> Corp in the amount of $5,000.00</w:t>
      </w:r>
    </w:p>
    <w:p w:rsidR="00784B84" w:rsidRDefault="00784B84" w:rsidP="00784B84">
      <w:pPr>
        <w:rPr>
          <w:sz w:val="28"/>
          <w:szCs w:val="28"/>
        </w:rPr>
      </w:pPr>
    </w:p>
    <w:p w:rsidR="00CC3C5F" w:rsidRDefault="00784B84" w:rsidP="00784B84">
      <w:pPr>
        <w:rPr>
          <w:b/>
          <w:sz w:val="28"/>
          <w:szCs w:val="28"/>
          <w:u w:val="single"/>
        </w:rPr>
      </w:pPr>
      <w:r>
        <w:rPr>
          <w:b/>
          <w:sz w:val="28"/>
          <w:szCs w:val="28"/>
          <w:u w:val="single"/>
        </w:rPr>
        <w:t>Coordinators</w:t>
      </w:r>
      <w:r w:rsidRPr="00784B84">
        <w:rPr>
          <w:b/>
          <w:sz w:val="28"/>
          <w:szCs w:val="28"/>
          <w:u w:val="single"/>
        </w:rPr>
        <w:t xml:space="preserve"> Report</w:t>
      </w:r>
    </w:p>
    <w:p w:rsidR="00B51C6F" w:rsidRDefault="00B51C6F" w:rsidP="00784B84">
      <w:pPr>
        <w:rPr>
          <w:b/>
          <w:sz w:val="28"/>
          <w:szCs w:val="28"/>
          <w:u w:val="single"/>
        </w:rPr>
      </w:pPr>
    </w:p>
    <w:p w:rsidR="00B51C6F" w:rsidRDefault="00B51C6F" w:rsidP="00784B84">
      <w:pPr>
        <w:rPr>
          <w:sz w:val="28"/>
          <w:szCs w:val="28"/>
        </w:rPr>
      </w:pPr>
      <w:r>
        <w:rPr>
          <w:sz w:val="28"/>
          <w:szCs w:val="28"/>
        </w:rPr>
        <w:t>T</w:t>
      </w:r>
      <w:r w:rsidR="006026CC">
        <w:rPr>
          <w:sz w:val="28"/>
          <w:szCs w:val="28"/>
        </w:rPr>
        <w:t>he coordinator reported that we have received a LaRosa Grant totaling $7,335.00 for data analysis and follow</w:t>
      </w:r>
      <w:r w:rsidR="00AB17CC">
        <w:rPr>
          <w:sz w:val="28"/>
          <w:szCs w:val="28"/>
        </w:rPr>
        <w:t xml:space="preserve"> </w:t>
      </w:r>
      <w:r w:rsidR="006026CC">
        <w:rPr>
          <w:sz w:val="28"/>
          <w:szCs w:val="28"/>
        </w:rPr>
        <w:t>up to the work performed at the Kittel Pond.  Additionally, we are applying for an ERP Grant to complete work on the Toll Neighborhood Road.  The coordinator asked all board member</w:t>
      </w:r>
      <w:r w:rsidR="00AB17CC">
        <w:rPr>
          <w:sz w:val="28"/>
          <w:szCs w:val="28"/>
        </w:rPr>
        <w:t>s</w:t>
      </w:r>
      <w:r w:rsidR="006026CC">
        <w:rPr>
          <w:sz w:val="28"/>
          <w:szCs w:val="28"/>
        </w:rPr>
        <w:t xml:space="preserve"> to track their hours to be used in various grant </w:t>
      </w:r>
      <w:r w:rsidR="00936D8A">
        <w:rPr>
          <w:sz w:val="28"/>
          <w:szCs w:val="28"/>
        </w:rPr>
        <w:t>requirements for like kind match.</w:t>
      </w:r>
    </w:p>
    <w:p w:rsidR="00B51C6F" w:rsidRDefault="00B51C6F" w:rsidP="00784B84">
      <w:pPr>
        <w:rPr>
          <w:sz w:val="28"/>
          <w:szCs w:val="28"/>
        </w:rPr>
      </w:pPr>
    </w:p>
    <w:p w:rsidR="00B51C6F" w:rsidRDefault="00B51C6F" w:rsidP="00784B84">
      <w:pPr>
        <w:rPr>
          <w:b/>
          <w:sz w:val="28"/>
          <w:szCs w:val="28"/>
          <w:u w:val="single"/>
        </w:rPr>
      </w:pPr>
      <w:r w:rsidRPr="00B51C6F">
        <w:rPr>
          <w:b/>
          <w:sz w:val="28"/>
          <w:szCs w:val="28"/>
          <w:u w:val="single"/>
        </w:rPr>
        <w:t>PRESIDENTS REPORT</w:t>
      </w:r>
    </w:p>
    <w:p w:rsidR="00B51C6F" w:rsidRDefault="00B51C6F" w:rsidP="00784B84">
      <w:pPr>
        <w:rPr>
          <w:sz w:val="28"/>
          <w:szCs w:val="28"/>
        </w:rPr>
      </w:pPr>
    </w:p>
    <w:p w:rsidR="004916F6" w:rsidRDefault="00936D8A" w:rsidP="00784B84">
      <w:pPr>
        <w:rPr>
          <w:sz w:val="28"/>
          <w:szCs w:val="28"/>
        </w:rPr>
      </w:pPr>
      <w:r>
        <w:rPr>
          <w:sz w:val="28"/>
          <w:szCs w:val="28"/>
        </w:rPr>
        <w:t>The President stated that the FWC should conduct a septic social and conduct outreach.  It was suggested that all camps be contacted and the FWC offer dye tablets for testing of the septics.  It was</w:t>
      </w:r>
      <w:r w:rsidR="004F518F">
        <w:rPr>
          <w:sz w:val="28"/>
          <w:szCs w:val="28"/>
        </w:rPr>
        <w:t xml:space="preserve"> also</w:t>
      </w:r>
      <w:r>
        <w:rPr>
          <w:sz w:val="28"/>
          <w:szCs w:val="28"/>
        </w:rPr>
        <w:t xml:space="preserve"> suggested that all camps be encouraged to test their systems and that the FWC investigate the possibility of </w:t>
      </w:r>
      <w:r>
        <w:rPr>
          <w:sz w:val="28"/>
          <w:szCs w:val="28"/>
        </w:rPr>
        <w:lastRenderedPageBreak/>
        <w:t xml:space="preserve">grant money to help fix septic problems if they arise.  The board voted to conduct the above activities. </w:t>
      </w:r>
    </w:p>
    <w:p w:rsidR="00936D8A" w:rsidRDefault="00936D8A" w:rsidP="00784B84">
      <w:pPr>
        <w:rPr>
          <w:sz w:val="28"/>
          <w:szCs w:val="28"/>
        </w:rPr>
      </w:pPr>
    </w:p>
    <w:p w:rsidR="00936D8A" w:rsidRDefault="00936D8A" w:rsidP="00784B84">
      <w:pPr>
        <w:rPr>
          <w:sz w:val="28"/>
          <w:szCs w:val="28"/>
        </w:rPr>
      </w:pPr>
      <w:r>
        <w:rPr>
          <w:sz w:val="28"/>
          <w:szCs w:val="28"/>
        </w:rPr>
        <w:t>A discussion was held concerning legislative bills 260 and 730.  It was stated that it appears the Legislature is leaning towards combining the two bills.  It was stated that we must keep pressure on the Legislature to get these bills passed.</w:t>
      </w:r>
    </w:p>
    <w:p w:rsidR="00936D8A" w:rsidRDefault="00936D8A" w:rsidP="00784B84">
      <w:pPr>
        <w:rPr>
          <w:sz w:val="28"/>
          <w:szCs w:val="28"/>
        </w:rPr>
      </w:pPr>
    </w:p>
    <w:p w:rsidR="00936D8A" w:rsidRDefault="00936D8A" w:rsidP="00784B84">
      <w:pPr>
        <w:rPr>
          <w:sz w:val="28"/>
          <w:szCs w:val="28"/>
        </w:rPr>
      </w:pPr>
      <w:r>
        <w:rPr>
          <w:sz w:val="28"/>
          <w:szCs w:val="28"/>
        </w:rPr>
        <w:t>It was suggested that we invite Heather Darby and Laura Di Pietro to a FWC meeting to answer questions concerning their testimony before the Legislature relative to these bills.</w:t>
      </w:r>
    </w:p>
    <w:p w:rsidR="00936D8A" w:rsidRDefault="00936D8A" w:rsidP="00784B84">
      <w:pPr>
        <w:rPr>
          <w:sz w:val="28"/>
          <w:szCs w:val="28"/>
        </w:rPr>
      </w:pPr>
    </w:p>
    <w:p w:rsidR="00936D8A" w:rsidRDefault="004F518F" w:rsidP="00784B84">
      <w:pPr>
        <w:rPr>
          <w:sz w:val="28"/>
          <w:szCs w:val="28"/>
        </w:rPr>
      </w:pPr>
      <w:r>
        <w:rPr>
          <w:sz w:val="28"/>
          <w:szCs w:val="28"/>
        </w:rPr>
        <w:t>The president stated he believes</w:t>
      </w:r>
      <w:r w:rsidR="00936D8A">
        <w:rPr>
          <w:sz w:val="28"/>
          <w:szCs w:val="28"/>
        </w:rPr>
        <w:t xml:space="preserve"> the State is planning projects on the Marsh Brook but we don’t have any information.  When the contracts are awarded the information may become available.</w:t>
      </w:r>
    </w:p>
    <w:p w:rsidR="00936D8A" w:rsidRDefault="00936D8A" w:rsidP="00784B84">
      <w:pPr>
        <w:rPr>
          <w:sz w:val="28"/>
          <w:szCs w:val="28"/>
        </w:rPr>
      </w:pPr>
    </w:p>
    <w:p w:rsidR="00936D8A" w:rsidRDefault="004F518F" w:rsidP="00784B84">
      <w:pPr>
        <w:rPr>
          <w:sz w:val="28"/>
          <w:szCs w:val="28"/>
        </w:rPr>
      </w:pPr>
      <w:r>
        <w:rPr>
          <w:sz w:val="28"/>
          <w:szCs w:val="28"/>
        </w:rPr>
        <w:t xml:space="preserve">The president advised </w:t>
      </w:r>
      <w:r w:rsidR="00936D8A">
        <w:rPr>
          <w:sz w:val="28"/>
          <w:szCs w:val="28"/>
        </w:rPr>
        <w:t>there is a meeting on the Dam issue on May 7</w:t>
      </w:r>
      <w:r w:rsidR="00936D8A" w:rsidRPr="00936D8A">
        <w:rPr>
          <w:sz w:val="28"/>
          <w:szCs w:val="28"/>
          <w:vertAlign w:val="superscript"/>
        </w:rPr>
        <w:t>th</w:t>
      </w:r>
      <w:r w:rsidR="00936D8A">
        <w:rPr>
          <w:sz w:val="28"/>
          <w:szCs w:val="28"/>
        </w:rPr>
        <w:t>.  Additionally, we need to follow</w:t>
      </w:r>
      <w:r w:rsidR="00AB17CC">
        <w:rPr>
          <w:sz w:val="28"/>
          <w:szCs w:val="28"/>
        </w:rPr>
        <w:t xml:space="preserve"> </w:t>
      </w:r>
      <w:r w:rsidR="0093308E">
        <w:rPr>
          <w:sz w:val="28"/>
          <w:szCs w:val="28"/>
        </w:rPr>
        <w:t>up on our potential legal issues</w:t>
      </w:r>
      <w:r w:rsidR="00936D8A">
        <w:rPr>
          <w:sz w:val="28"/>
          <w:szCs w:val="28"/>
        </w:rPr>
        <w:t xml:space="preserve"> and keep pursuing the Phosphorus Reduction Plan.</w:t>
      </w:r>
    </w:p>
    <w:p w:rsidR="00936D8A" w:rsidRDefault="00936D8A" w:rsidP="00784B84">
      <w:pPr>
        <w:rPr>
          <w:sz w:val="28"/>
          <w:szCs w:val="28"/>
        </w:rPr>
      </w:pPr>
    </w:p>
    <w:p w:rsidR="00AB17CC" w:rsidRDefault="00AB17CC" w:rsidP="00784B84">
      <w:pPr>
        <w:rPr>
          <w:sz w:val="28"/>
          <w:szCs w:val="28"/>
        </w:rPr>
      </w:pPr>
      <w:r>
        <w:rPr>
          <w:sz w:val="28"/>
          <w:szCs w:val="28"/>
        </w:rPr>
        <w:t>The meeting was adjourned at 7:35.</w:t>
      </w:r>
    </w:p>
    <w:p w:rsidR="00AB17CC" w:rsidRDefault="00AB17CC" w:rsidP="00784B84">
      <w:pPr>
        <w:rPr>
          <w:sz w:val="28"/>
          <w:szCs w:val="28"/>
        </w:rPr>
      </w:pPr>
    </w:p>
    <w:p w:rsidR="00936D8A" w:rsidRDefault="00936D8A" w:rsidP="00784B84">
      <w:pPr>
        <w:rPr>
          <w:sz w:val="28"/>
          <w:szCs w:val="28"/>
        </w:rPr>
      </w:pPr>
      <w:r>
        <w:rPr>
          <w:sz w:val="28"/>
          <w:szCs w:val="28"/>
        </w:rPr>
        <w:t xml:space="preserve"> </w:t>
      </w:r>
    </w:p>
    <w:p w:rsidR="00F77D65" w:rsidRDefault="00F77D65" w:rsidP="00784B84">
      <w:pPr>
        <w:rPr>
          <w:sz w:val="28"/>
          <w:szCs w:val="28"/>
        </w:rPr>
      </w:pPr>
    </w:p>
    <w:p w:rsidR="00F77D65" w:rsidRPr="004916F6" w:rsidRDefault="00F77D65" w:rsidP="00784B84">
      <w:pPr>
        <w:rPr>
          <w:sz w:val="28"/>
          <w:szCs w:val="28"/>
        </w:rPr>
      </w:pPr>
    </w:p>
    <w:p w:rsidR="00466F37" w:rsidRDefault="00466F37" w:rsidP="00784B84">
      <w:pPr>
        <w:rPr>
          <w:sz w:val="28"/>
          <w:szCs w:val="28"/>
        </w:rPr>
      </w:pPr>
      <w:r>
        <w:rPr>
          <w:sz w:val="28"/>
          <w:szCs w:val="28"/>
        </w:rPr>
        <w:t>Respectively Submitted,</w:t>
      </w:r>
    </w:p>
    <w:p w:rsidR="00466F37" w:rsidRDefault="00466F37" w:rsidP="00784B84">
      <w:pPr>
        <w:rPr>
          <w:sz w:val="28"/>
          <w:szCs w:val="28"/>
        </w:rPr>
      </w:pPr>
      <w:r>
        <w:rPr>
          <w:sz w:val="28"/>
          <w:szCs w:val="28"/>
        </w:rPr>
        <w:t>Marion Benevento, Secretary, Treasurer</w:t>
      </w:r>
    </w:p>
    <w:sectPr w:rsidR="00466F37" w:rsidSect="00FC1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84B84"/>
    <w:rsid w:val="00085B05"/>
    <w:rsid w:val="000C6000"/>
    <w:rsid w:val="00111405"/>
    <w:rsid w:val="00153FA6"/>
    <w:rsid w:val="00164B77"/>
    <w:rsid w:val="00165576"/>
    <w:rsid w:val="00180622"/>
    <w:rsid w:val="001A4F4C"/>
    <w:rsid w:val="002D45A8"/>
    <w:rsid w:val="002E11DA"/>
    <w:rsid w:val="00300DBA"/>
    <w:rsid w:val="0032393A"/>
    <w:rsid w:val="003D1F4F"/>
    <w:rsid w:val="004666F1"/>
    <w:rsid w:val="00466F37"/>
    <w:rsid w:val="004916F6"/>
    <w:rsid w:val="004F518F"/>
    <w:rsid w:val="00570D86"/>
    <w:rsid w:val="005B5FCF"/>
    <w:rsid w:val="006026CC"/>
    <w:rsid w:val="006C0BCA"/>
    <w:rsid w:val="006D113B"/>
    <w:rsid w:val="006E4357"/>
    <w:rsid w:val="007160DC"/>
    <w:rsid w:val="00720F35"/>
    <w:rsid w:val="007278BF"/>
    <w:rsid w:val="00784B84"/>
    <w:rsid w:val="0078596B"/>
    <w:rsid w:val="008015C4"/>
    <w:rsid w:val="00802D68"/>
    <w:rsid w:val="00872344"/>
    <w:rsid w:val="0093308E"/>
    <w:rsid w:val="00936D8A"/>
    <w:rsid w:val="00967717"/>
    <w:rsid w:val="0099425E"/>
    <w:rsid w:val="009D25AD"/>
    <w:rsid w:val="009F7761"/>
    <w:rsid w:val="00A62591"/>
    <w:rsid w:val="00A64A91"/>
    <w:rsid w:val="00A737E2"/>
    <w:rsid w:val="00A818D1"/>
    <w:rsid w:val="00AB17CC"/>
    <w:rsid w:val="00B03810"/>
    <w:rsid w:val="00B31A52"/>
    <w:rsid w:val="00B51C6F"/>
    <w:rsid w:val="00B53223"/>
    <w:rsid w:val="00B6452E"/>
    <w:rsid w:val="00B95B28"/>
    <w:rsid w:val="00BE4FF0"/>
    <w:rsid w:val="00BF1625"/>
    <w:rsid w:val="00BF73E2"/>
    <w:rsid w:val="00C13F39"/>
    <w:rsid w:val="00CC3C5F"/>
    <w:rsid w:val="00D05552"/>
    <w:rsid w:val="00D33E1E"/>
    <w:rsid w:val="00D73DF0"/>
    <w:rsid w:val="00DD4B24"/>
    <w:rsid w:val="00E015B5"/>
    <w:rsid w:val="00E7355F"/>
    <w:rsid w:val="00ED3D39"/>
    <w:rsid w:val="00F22A71"/>
    <w:rsid w:val="00F77D65"/>
    <w:rsid w:val="00FC1B8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F3338-322E-4F17-99B4-F149F205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pete</cp:lastModifiedBy>
  <cp:revision>6</cp:revision>
  <dcterms:created xsi:type="dcterms:W3CDTF">2018-05-10T13:55:00Z</dcterms:created>
  <dcterms:modified xsi:type="dcterms:W3CDTF">2019-02-12T13:43:00Z</dcterms:modified>
</cp:coreProperties>
</file>